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119F2CA" w14:textId="77777777" w:rsidR="00D41314" w:rsidRDefault="00D41314" w:rsidP="00F80A67">
      <w:pPr>
        <w:jc w:val="center"/>
        <w:rPr>
          <w:rFonts w:ascii="Times New Roman" w:hAnsi="Times New Roman" w:cs="Times New Roman"/>
          <w:sz w:val="52"/>
          <w:szCs w:val="52"/>
        </w:rPr>
      </w:pPr>
    </w:p>
    <w:p w14:paraId="076C191E" w14:textId="1BBCC443" w:rsidR="00354E2F" w:rsidRDefault="008C5AD1" w:rsidP="00F80A67">
      <w:pPr>
        <w:jc w:val="center"/>
        <w:rPr>
          <w:rFonts w:ascii="Times New Roman" w:hAnsi="Times New Roman" w:cs="Times New Roman"/>
          <w:sz w:val="52"/>
          <w:szCs w:val="52"/>
        </w:rPr>
      </w:pPr>
      <w:r>
        <w:rPr>
          <w:rFonts w:ascii="Times New Roman" w:hAnsi="Times New Roman" w:cs="Times New Roman"/>
          <w:sz w:val="52"/>
          <w:szCs w:val="52"/>
          <w:lang w:val="en-US"/>
        </w:rPr>
        <w:t xml:space="preserve">Agenda for </w:t>
      </w:r>
      <w:r w:rsidR="00830123">
        <w:rPr>
          <w:rFonts w:ascii="Times New Roman" w:hAnsi="Times New Roman" w:cs="Times New Roman"/>
          <w:sz w:val="52"/>
          <w:szCs w:val="52"/>
          <w:lang w:val="en-US"/>
        </w:rPr>
        <w:t>webinar</w:t>
      </w:r>
    </w:p>
    <w:p w14:paraId="3BB7D1EC" w14:textId="02004D3C" w:rsidR="005F30B3" w:rsidRDefault="00901BCB" w:rsidP="00F80A67">
      <w:pPr>
        <w:jc w:val="center"/>
        <w:rPr>
          <w:rFonts w:ascii="Times New Roman" w:hAnsi="Times New Roman" w:cs="Times New Roman"/>
          <w:b/>
          <w:sz w:val="28"/>
          <w:szCs w:val="28"/>
          <w:lang w:val="en-US"/>
        </w:rPr>
      </w:pPr>
      <w:r w:rsidRPr="00901BCB">
        <w:rPr>
          <w:rFonts w:ascii="Times New Roman" w:hAnsi="Times New Roman" w:cs="Times New Roman"/>
          <w:b/>
          <w:sz w:val="28"/>
          <w:szCs w:val="28"/>
        </w:rPr>
        <w:t>Business Models and Incentives for Platform Engagement</w:t>
      </w:r>
      <w:r w:rsidR="005F30B3" w:rsidRPr="005F30B3">
        <w:rPr>
          <w:rFonts w:ascii="Times New Roman" w:hAnsi="Times New Roman" w:cs="Times New Roman"/>
          <w:b/>
          <w:sz w:val="28"/>
          <w:szCs w:val="28"/>
        </w:rPr>
        <w:t xml:space="preserve"> </w:t>
      </w:r>
    </w:p>
    <w:p w14:paraId="31F10F8F" w14:textId="0C755730" w:rsidR="000859B0" w:rsidRPr="000859B0" w:rsidRDefault="000859B0" w:rsidP="00F80A67">
      <w:pPr>
        <w:jc w:val="center"/>
        <w:rPr>
          <w:rFonts w:ascii="Times New Roman" w:hAnsi="Times New Roman" w:cs="Times New Roman"/>
          <w:b/>
          <w:sz w:val="28"/>
          <w:szCs w:val="28"/>
          <w:lang w:val="en-US"/>
        </w:rPr>
      </w:pPr>
      <w:r>
        <w:rPr>
          <w:rFonts w:ascii="Times New Roman" w:hAnsi="Times New Roman" w:cs="Times New Roman"/>
          <w:b/>
          <w:sz w:val="28"/>
          <w:szCs w:val="28"/>
        </w:rPr>
        <w:t>0</w:t>
      </w:r>
      <w:r w:rsidR="005F30B3">
        <w:rPr>
          <w:rFonts w:ascii="Times New Roman" w:hAnsi="Times New Roman" w:cs="Times New Roman"/>
          <w:b/>
          <w:sz w:val="28"/>
          <w:szCs w:val="28"/>
          <w:lang w:val="en-US"/>
        </w:rPr>
        <w:t>8</w:t>
      </w:r>
      <w:r w:rsidRPr="000859B0">
        <w:rPr>
          <w:rFonts w:ascii="Times New Roman" w:hAnsi="Times New Roman" w:cs="Times New Roman"/>
          <w:b/>
          <w:sz w:val="28"/>
          <w:szCs w:val="28"/>
          <w:vertAlign w:val="superscript"/>
          <w:lang w:val="en-US"/>
        </w:rPr>
        <w:t>th</w:t>
      </w:r>
      <w:r>
        <w:rPr>
          <w:rFonts w:ascii="Times New Roman" w:hAnsi="Times New Roman" w:cs="Times New Roman"/>
          <w:b/>
          <w:sz w:val="28"/>
          <w:szCs w:val="28"/>
          <w:lang w:val="en-US"/>
        </w:rPr>
        <w:t xml:space="preserve"> April 2025, </w:t>
      </w:r>
      <w:r w:rsidRPr="000859B0">
        <w:rPr>
          <w:rFonts w:ascii="Times New Roman" w:hAnsi="Times New Roman" w:cs="Times New Roman"/>
          <w:b/>
          <w:bCs/>
          <w:sz w:val="28"/>
          <w:szCs w:val="28"/>
        </w:rPr>
        <w:t>1</w:t>
      </w:r>
      <w:r w:rsidR="00901BCB">
        <w:rPr>
          <w:rFonts w:ascii="Times New Roman" w:hAnsi="Times New Roman" w:cs="Times New Roman"/>
          <w:b/>
          <w:bCs/>
          <w:sz w:val="28"/>
          <w:szCs w:val="28"/>
          <w:lang w:val="en-US"/>
        </w:rPr>
        <w:t>3</w:t>
      </w:r>
      <w:r w:rsidRPr="000859B0">
        <w:rPr>
          <w:rFonts w:ascii="Times New Roman" w:hAnsi="Times New Roman" w:cs="Times New Roman"/>
          <w:b/>
          <w:bCs/>
          <w:sz w:val="28"/>
          <w:szCs w:val="28"/>
        </w:rPr>
        <w:t>:00 CET</w:t>
      </w:r>
    </w:p>
    <w:p w14:paraId="58B7A21B" w14:textId="2E0286FD" w:rsidR="00F80A67" w:rsidRDefault="000859B0" w:rsidP="00F80A67">
      <w:pPr>
        <w:jc w:val="center"/>
        <w:rPr>
          <w:rFonts w:ascii="Times New Roman" w:hAnsi="Times New Roman" w:cs="Times New Roman"/>
          <w:b/>
          <w:sz w:val="28"/>
          <w:szCs w:val="28"/>
          <w:lang w:val="en-US"/>
        </w:rPr>
      </w:pPr>
      <w:r w:rsidRPr="000859B0">
        <w:rPr>
          <w:rFonts w:ascii="Times New Roman" w:hAnsi="Times New Roman" w:cs="Times New Roman"/>
          <w:b/>
          <w:sz w:val="28"/>
          <w:szCs w:val="28"/>
          <w:lang w:val="en-US"/>
        </w:rPr>
        <w:t xml:space="preserve">Registration link: </w:t>
      </w:r>
      <w:hyperlink r:id="rId7" w:history="1">
        <w:r w:rsidR="00901BCB" w:rsidRPr="00457C82">
          <w:rPr>
            <w:rStyle w:val="Hiperveza"/>
            <w:rFonts w:ascii="Times New Roman" w:hAnsi="Times New Roman" w:cs="Times New Roman"/>
            <w:b/>
            <w:sz w:val="28"/>
            <w:szCs w:val="28"/>
            <w:lang w:val="en-US"/>
          </w:rPr>
          <w:t>https://us02web.zoom.us/meeting/register/Qod4Q5SfSTyhli-b5_O8Ng</w:t>
        </w:r>
      </w:hyperlink>
    </w:p>
    <w:p w14:paraId="0C6D6A6D" w14:textId="77777777" w:rsidR="000859B0" w:rsidRDefault="000859B0" w:rsidP="00F80A67">
      <w:pPr>
        <w:jc w:val="center"/>
        <w:rPr>
          <w:rFonts w:ascii="Times New Roman" w:hAnsi="Times New Roman" w:cs="Times New Roman"/>
          <w:b/>
          <w:sz w:val="28"/>
          <w:szCs w:val="28"/>
          <w:lang w:val="en-US"/>
        </w:rPr>
      </w:pPr>
    </w:p>
    <w:tbl>
      <w:tblPr>
        <w:tblStyle w:val="Tabelareetke2-isticanje3"/>
        <w:tblW w:w="0" w:type="auto"/>
        <w:tblLook w:val="04A0" w:firstRow="1" w:lastRow="0" w:firstColumn="1" w:lastColumn="0" w:noHBand="0" w:noVBand="1"/>
      </w:tblPr>
      <w:tblGrid>
        <w:gridCol w:w="4814"/>
        <w:gridCol w:w="4815"/>
      </w:tblGrid>
      <w:tr w:rsidR="008C5AD1" w14:paraId="6BD7355C" w14:textId="77777777" w:rsidTr="008C5AD1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814" w:type="dxa"/>
          </w:tcPr>
          <w:p w14:paraId="6DC73D92" w14:textId="0E664428" w:rsidR="008C5AD1" w:rsidRDefault="008C5AD1" w:rsidP="008C5AD1">
            <w:pPr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Duration</w:t>
            </w:r>
          </w:p>
        </w:tc>
        <w:tc>
          <w:tcPr>
            <w:tcW w:w="4815" w:type="dxa"/>
          </w:tcPr>
          <w:p w14:paraId="0F91EA53" w14:textId="39E0CA47" w:rsidR="008C5AD1" w:rsidRDefault="008C5AD1" w:rsidP="008C5AD1">
            <w:pPr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Scope</w:t>
            </w:r>
          </w:p>
        </w:tc>
      </w:tr>
      <w:tr w:rsidR="008C5AD1" w14:paraId="4B138A53" w14:textId="77777777" w:rsidTr="008C5AD1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814" w:type="dxa"/>
          </w:tcPr>
          <w:p w14:paraId="3A270801" w14:textId="6C04E9AD" w:rsidR="008C5AD1" w:rsidRDefault="008C5AD1" w:rsidP="008C5AD1">
            <w:pPr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10 min</w:t>
            </w:r>
          </w:p>
        </w:tc>
        <w:tc>
          <w:tcPr>
            <w:tcW w:w="4815" w:type="dxa"/>
          </w:tcPr>
          <w:p w14:paraId="5DC14F4E" w14:textId="77777777" w:rsidR="008C5AD1" w:rsidRDefault="008C5AD1" w:rsidP="008C5AD1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 xml:space="preserve">Introduction of </w:t>
            </w:r>
            <w:proofErr w:type="spellStart"/>
            <w:r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CircularDigiBuild</w:t>
            </w:r>
            <w:proofErr w:type="spellEnd"/>
            <w:r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 xml:space="preserve"> </w:t>
            </w:r>
          </w:p>
          <w:p w14:paraId="6017708A" w14:textId="77777777" w:rsidR="008C5AD1" w:rsidRDefault="008C5AD1" w:rsidP="008C5AD1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</w:p>
          <w:p w14:paraId="066AD254" w14:textId="5C0C54A0" w:rsidR="008C5AD1" w:rsidRDefault="008C5AD1" w:rsidP="008C5AD1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Objectives of the workshop</w:t>
            </w:r>
          </w:p>
        </w:tc>
      </w:tr>
      <w:tr w:rsidR="008C5AD1" w14:paraId="52132567" w14:textId="77777777" w:rsidTr="008C5AD1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814" w:type="dxa"/>
          </w:tcPr>
          <w:p w14:paraId="47AE79A1" w14:textId="7C2C940A" w:rsidR="008C5AD1" w:rsidRDefault="008C5AD1" w:rsidP="008C5AD1">
            <w:pPr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 xml:space="preserve">45 min </w:t>
            </w:r>
          </w:p>
        </w:tc>
        <w:tc>
          <w:tcPr>
            <w:tcW w:w="4815" w:type="dxa"/>
          </w:tcPr>
          <w:p w14:paraId="3F378B15" w14:textId="49CEB7CC" w:rsidR="008C5AD1" w:rsidRDefault="008C5AD1" w:rsidP="008C5AD1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Interactive work:</w:t>
            </w:r>
            <w:r w:rsidR="00CF1450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 xml:space="preserve"> </w:t>
            </w:r>
            <w:r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 xml:space="preserve">Collecting </w:t>
            </w:r>
            <w:proofErr w:type="gramStart"/>
            <w:r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inputs</w:t>
            </w:r>
            <w:proofErr w:type="gramEnd"/>
            <w:r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 xml:space="preserve"> from the participants on </w:t>
            </w:r>
            <w:r w:rsidR="00CF1450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economic incentives, innovation support and public-private partnerships</w:t>
            </w:r>
          </w:p>
          <w:p w14:paraId="6C564442" w14:textId="77777777" w:rsidR="008C5AD1" w:rsidRDefault="008C5AD1" w:rsidP="008C5AD1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</w:p>
          <w:p w14:paraId="0B7CE969" w14:textId="545033FA" w:rsidR="008C5AD1" w:rsidRDefault="008C5AD1" w:rsidP="008C5AD1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Facilitated discussion</w:t>
            </w:r>
          </w:p>
        </w:tc>
      </w:tr>
      <w:tr w:rsidR="008C5AD1" w14:paraId="2E7C0820" w14:textId="77777777" w:rsidTr="008C5AD1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814" w:type="dxa"/>
          </w:tcPr>
          <w:p w14:paraId="438ECC77" w14:textId="017BD201" w:rsidR="008C5AD1" w:rsidRDefault="008C5AD1" w:rsidP="008C5AD1">
            <w:pPr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 xml:space="preserve">5 min </w:t>
            </w:r>
          </w:p>
        </w:tc>
        <w:tc>
          <w:tcPr>
            <w:tcW w:w="4815" w:type="dxa"/>
          </w:tcPr>
          <w:p w14:paraId="5846C839" w14:textId="3897553A" w:rsidR="008C5AD1" w:rsidRDefault="008C5AD1" w:rsidP="008C5AD1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Conclusions and wrap up</w:t>
            </w:r>
          </w:p>
        </w:tc>
      </w:tr>
    </w:tbl>
    <w:p w14:paraId="2797F086" w14:textId="3534A803" w:rsidR="008C5AD1" w:rsidRPr="008C5AD1" w:rsidRDefault="008C5AD1" w:rsidP="008C5AD1">
      <w:pPr>
        <w:rPr>
          <w:rFonts w:ascii="Times New Roman" w:hAnsi="Times New Roman" w:cs="Times New Roman"/>
          <w:sz w:val="28"/>
          <w:szCs w:val="28"/>
          <w:lang w:val="en-US"/>
        </w:rPr>
      </w:pPr>
    </w:p>
    <w:sectPr w:rsidR="008C5AD1" w:rsidRPr="008C5AD1" w:rsidSect="006479BF">
      <w:headerReference w:type="default" r:id="rId8"/>
      <w:pgSz w:w="11906" w:h="16838"/>
      <w:pgMar w:top="2127" w:right="1133" w:bottom="284" w:left="1134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D3E7A4C" w14:textId="77777777" w:rsidR="00D928DC" w:rsidRDefault="00D928DC" w:rsidP="00B113A6">
      <w:pPr>
        <w:spacing w:after="0" w:line="240" w:lineRule="auto"/>
      </w:pPr>
      <w:r>
        <w:separator/>
      </w:r>
    </w:p>
  </w:endnote>
  <w:endnote w:type="continuationSeparator" w:id="0">
    <w:p w14:paraId="27454A05" w14:textId="77777777" w:rsidR="00D928DC" w:rsidRDefault="00D928DC" w:rsidP="00B113A6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Segoe UI Emoji">
    <w:panose1 w:val="020B0502040204020203"/>
    <w:charset w:val="00"/>
    <w:family w:val="swiss"/>
    <w:pitch w:val="variable"/>
    <w:sig w:usb0="00000003" w:usb1="02000000" w:usb2="00000000" w:usb3="00000000" w:csb0="00000001" w:csb1="00000000"/>
  </w:font>
  <w:font w:name="Open Sans">
    <w:panose1 w:val="020B0606030504020204"/>
    <w:charset w:val="00"/>
    <w:family w:val="swiss"/>
    <w:pitch w:val="variable"/>
    <w:sig w:usb0="E00002EF" w:usb1="4000205B" w:usb2="00000028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2820F963" w14:textId="77777777" w:rsidR="00D928DC" w:rsidRDefault="00D928DC" w:rsidP="00B113A6">
      <w:pPr>
        <w:spacing w:after="0" w:line="240" w:lineRule="auto"/>
      </w:pPr>
      <w:r>
        <w:separator/>
      </w:r>
    </w:p>
  </w:footnote>
  <w:footnote w:type="continuationSeparator" w:id="0">
    <w:p w14:paraId="30688A75" w14:textId="77777777" w:rsidR="00D928DC" w:rsidRDefault="00D928DC" w:rsidP="00B113A6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EC3AB4D" w14:textId="6BB86B35" w:rsidR="00B113A6" w:rsidRPr="00B113A6" w:rsidRDefault="000859B0" w:rsidP="00964686">
    <w:pPr>
      <w:pStyle w:val="Zaglavlje"/>
      <w:jc w:val="right"/>
    </w:pPr>
    <w:r>
      <w:rPr>
        <w:noProof/>
        <w:lang w:eastAsia="bg-BG"/>
      </w:rPr>
      <mc:AlternateContent>
        <mc:Choice Requires="wps">
          <w:drawing>
            <wp:anchor distT="0" distB="0" distL="114300" distR="114300" simplePos="0" relativeHeight="251659264" behindDoc="0" locked="0" layoutInCell="1" allowOverlap="1" wp14:anchorId="025BDEB3" wp14:editId="757B0811">
              <wp:simplePos x="0" y="0"/>
              <wp:positionH relativeFrom="column">
                <wp:posOffset>-240030</wp:posOffset>
              </wp:positionH>
              <wp:positionV relativeFrom="paragraph">
                <wp:posOffset>-182880</wp:posOffset>
              </wp:positionV>
              <wp:extent cx="3703320" cy="1093470"/>
              <wp:effectExtent l="0" t="0" r="11430" b="11430"/>
              <wp:wrapNone/>
              <wp:docPr id="2" name="Text Box 2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3703320" cy="1093470"/>
                      </a:xfrm>
                      <a:prstGeom prst="rect">
                        <a:avLst/>
                      </a:prstGeom>
                      <a:solidFill>
                        <a:schemeClr val="lt1"/>
                      </a:solidFill>
                      <a:ln w="6350">
                        <a:solidFill>
                          <a:schemeClr val="bg1"/>
                        </a:solidFill>
                      </a:ln>
                    </wps:spPr>
                    <wps:txbx>
                      <w:txbxContent>
                        <w:p w14:paraId="6EEA5E0D" w14:textId="189C4042" w:rsidR="00964686" w:rsidRPr="00FB39C9" w:rsidRDefault="000859B0" w:rsidP="00964686">
                          <w:pPr>
                            <w:spacing w:after="0"/>
                            <w:jc w:val="right"/>
                            <w:rPr>
                              <w:rFonts w:ascii="Arial" w:hAnsi="Arial" w:cs="Arial"/>
                              <w:color w:val="AEAAAA" w:themeColor="background2" w:themeShade="BF"/>
                              <w:sz w:val="20"/>
                              <w:szCs w:val="20"/>
                            </w:rPr>
                          </w:pPr>
                          <w:r w:rsidRPr="000859B0">
                            <w:rPr>
                              <w:b/>
                              <w:bCs/>
                            </w:rPr>
                            <w:t>European Digital Innovation Hub in the Construction Sector</w:t>
                          </w:r>
                          <w:r w:rsidRPr="000859B0">
                            <w:br/>
                            <w:t>1784 Sofia, Bulgaria, 6 Mihail Tenev Street</w:t>
                          </w:r>
                          <w:r w:rsidRPr="000859B0">
                            <w:br/>
                          </w:r>
                          <w:r w:rsidRPr="000859B0">
                            <w:rPr>
                              <w:rFonts w:ascii="Segoe UI Emoji" w:hAnsi="Segoe UI Emoji" w:cs="Segoe UI Emoji"/>
                            </w:rPr>
                            <w:t>📧</w:t>
                          </w:r>
                          <w:r w:rsidRPr="000859B0">
                            <w:t xml:space="preserve"> office@edih-construction.bg</w:t>
                          </w:r>
                          <w:r w:rsidRPr="000859B0">
                            <w:br/>
                          </w:r>
                          <w:r w:rsidRPr="000859B0">
                            <w:rPr>
                              <w:rFonts w:ascii="Segoe UI Emoji" w:hAnsi="Segoe UI Emoji" w:cs="Segoe UI Emoji"/>
                            </w:rPr>
                            <w:t>🌐</w:t>
                          </w:r>
                          <w:r w:rsidRPr="000859B0">
                            <w:t xml:space="preserve"> </w:t>
                          </w:r>
                          <w:hyperlink r:id="rId1" w:tgtFrame="_new" w:history="1">
                            <w:r w:rsidRPr="000859B0">
                              <w:rPr>
                                <w:color w:val="0000FF"/>
                                <w:u w:val="single"/>
                              </w:rPr>
                              <w:t>www.edih-construction.bg</w:t>
                            </w:r>
                          </w:hyperlink>
                          <w:r w:rsidRPr="000859B0">
                            <w:br/>
                            <w:t>Company Registration Number</w:t>
                          </w:r>
                          <w:r>
                            <w:rPr>
                              <w:lang w:val="en-US"/>
                            </w:rPr>
                            <w:t>:</w:t>
                          </w:r>
                          <w:r w:rsidRPr="000859B0">
                            <w:t xml:space="preserve"> 206538214</w:t>
                          </w:r>
                        </w:p>
                      </w:txbxContent>
                    </wps:txbx>
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type w14:anchorId="025BDEB3" id="_x0000_t202" coordsize="21600,21600" o:spt="202" path="m,l,21600r21600,l21600,xe">
              <v:stroke joinstyle="miter"/>
              <v:path gradientshapeok="t" o:connecttype="rect"/>
            </v:shapetype>
            <v:shape id="Text Box 2" o:spid="_x0000_s1026" type="#_x0000_t202" style="position:absolute;left:0;text-align:left;margin-left:-18.9pt;margin-top:-14.4pt;width:291.6pt;height:86.1pt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" fillcolor="white [3201]" strokecolor="white [3212]" strokeweight=".5pt">
              <v:textbox>
                <w:txbxContent>
                  <w:p w14:paraId="6EEA5E0D" w14:textId="189C4042" w:rsidR="00964686" w:rsidRPr="00FB39C9" w:rsidRDefault="000859B0" w:rsidP="00964686">
                    <w:pPr>
                      <w:spacing w:after="0"/>
                      <w:jc w:val="right"/>
                      <w:rPr>
                        <w:rFonts w:ascii="Arial" w:hAnsi="Arial" w:cs="Arial"/>
                        <w:color w:val="AEAAAA" w:themeColor="background2" w:themeShade="BF"/>
                        <w:sz w:val="20"/>
                        <w:szCs w:val="20"/>
                      </w:rPr>
                    </w:pPr>
                    <w:proofErr w:type="spellStart"/>
                    <w:r w:rsidRPr="000859B0">
                      <w:rPr>
                        <w:b/>
                        <w:bCs/>
                      </w:rPr>
                      <w:t>European</w:t>
                    </w:r>
                    <w:proofErr w:type="spellEnd"/>
                    <w:r w:rsidRPr="000859B0">
                      <w:rPr>
                        <w:b/>
                        <w:bCs/>
                      </w:rPr>
                      <w:t xml:space="preserve"> </w:t>
                    </w:r>
                    <w:proofErr w:type="spellStart"/>
                    <w:r w:rsidRPr="000859B0">
                      <w:rPr>
                        <w:b/>
                        <w:bCs/>
                      </w:rPr>
                      <w:t>Digital</w:t>
                    </w:r>
                    <w:proofErr w:type="spellEnd"/>
                    <w:r w:rsidRPr="000859B0">
                      <w:rPr>
                        <w:b/>
                        <w:bCs/>
                      </w:rPr>
                      <w:t xml:space="preserve"> </w:t>
                    </w:r>
                    <w:proofErr w:type="spellStart"/>
                    <w:r w:rsidRPr="000859B0">
                      <w:rPr>
                        <w:b/>
                        <w:bCs/>
                      </w:rPr>
                      <w:t>Innovation</w:t>
                    </w:r>
                    <w:proofErr w:type="spellEnd"/>
                    <w:r w:rsidRPr="000859B0">
                      <w:rPr>
                        <w:b/>
                        <w:bCs/>
                      </w:rPr>
                      <w:t xml:space="preserve"> </w:t>
                    </w:r>
                    <w:proofErr w:type="spellStart"/>
                    <w:r w:rsidRPr="000859B0">
                      <w:rPr>
                        <w:b/>
                        <w:bCs/>
                      </w:rPr>
                      <w:t>Hub</w:t>
                    </w:r>
                    <w:proofErr w:type="spellEnd"/>
                    <w:r w:rsidRPr="000859B0">
                      <w:rPr>
                        <w:b/>
                        <w:bCs/>
                      </w:rPr>
                      <w:t xml:space="preserve"> </w:t>
                    </w:r>
                    <w:proofErr w:type="spellStart"/>
                    <w:r w:rsidRPr="000859B0">
                      <w:rPr>
                        <w:b/>
                        <w:bCs/>
                      </w:rPr>
                      <w:t>in</w:t>
                    </w:r>
                    <w:proofErr w:type="spellEnd"/>
                    <w:r w:rsidRPr="000859B0">
                      <w:rPr>
                        <w:b/>
                        <w:bCs/>
                      </w:rPr>
                      <w:t xml:space="preserve"> </w:t>
                    </w:r>
                    <w:proofErr w:type="spellStart"/>
                    <w:r w:rsidRPr="000859B0">
                      <w:rPr>
                        <w:b/>
                        <w:bCs/>
                      </w:rPr>
                      <w:t>the</w:t>
                    </w:r>
                    <w:proofErr w:type="spellEnd"/>
                    <w:r w:rsidRPr="000859B0">
                      <w:rPr>
                        <w:b/>
                        <w:bCs/>
                      </w:rPr>
                      <w:t xml:space="preserve"> Construction </w:t>
                    </w:r>
                    <w:proofErr w:type="spellStart"/>
                    <w:r w:rsidRPr="000859B0">
                      <w:rPr>
                        <w:b/>
                        <w:bCs/>
                      </w:rPr>
                      <w:t>Sector</w:t>
                    </w:r>
                    <w:proofErr w:type="spellEnd"/>
                    <w:r w:rsidRPr="000859B0">
                      <w:br/>
                      <w:t xml:space="preserve">1784 </w:t>
                    </w:r>
                    <w:proofErr w:type="spellStart"/>
                    <w:r w:rsidRPr="000859B0">
                      <w:t>Sofia</w:t>
                    </w:r>
                    <w:proofErr w:type="spellEnd"/>
                    <w:r w:rsidRPr="000859B0">
                      <w:t xml:space="preserve">, </w:t>
                    </w:r>
                    <w:proofErr w:type="spellStart"/>
                    <w:r w:rsidRPr="000859B0">
                      <w:t>Bulgaria</w:t>
                    </w:r>
                    <w:proofErr w:type="spellEnd"/>
                    <w:r w:rsidRPr="000859B0">
                      <w:t xml:space="preserve">, 6 </w:t>
                    </w:r>
                    <w:proofErr w:type="spellStart"/>
                    <w:r w:rsidRPr="000859B0">
                      <w:t>Mihail</w:t>
                    </w:r>
                    <w:proofErr w:type="spellEnd"/>
                    <w:r w:rsidRPr="000859B0">
                      <w:t xml:space="preserve"> </w:t>
                    </w:r>
                    <w:proofErr w:type="spellStart"/>
                    <w:r w:rsidRPr="000859B0">
                      <w:t>Tenev</w:t>
                    </w:r>
                    <w:proofErr w:type="spellEnd"/>
                    <w:r w:rsidRPr="000859B0">
                      <w:t xml:space="preserve"> </w:t>
                    </w:r>
                    <w:proofErr w:type="spellStart"/>
                    <w:r w:rsidRPr="000859B0">
                      <w:t>Street</w:t>
                    </w:r>
                    <w:proofErr w:type="spellEnd"/>
                    <w:r w:rsidRPr="000859B0">
                      <w:br/>
                    </w:r>
                    <w:r w:rsidRPr="000859B0">
                      <w:rPr>
                        <w:rFonts w:ascii="Segoe UI Emoji" w:hAnsi="Segoe UI Emoji" w:cs="Segoe UI Emoji"/>
                      </w:rPr>
                      <w:t>📧</w:t>
                    </w:r>
                    <w:r w:rsidRPr="000859B0">
                      <w:t xml:space="preserve"> office@edih-construction.bg</w:t>
                    </w:r>
                    <w:r w:rsidRPr="000859B0">
                      <w:br/>
                    </w:r>
                    <w:r w:rsidRPr="000859B0">
                      <w:rPr>
                        <w:rFonts w:ascii="Segoe UI Emoji" w:hAnsi="Segoe UI Emoji" w:cs="Segoe UI Emoji"/>
                      </w:rPr>
                      <w:t>🌐</w:t>
                    </w:r>
                    <w:r w:rsidRPr="000859B0">
                      <w:t xml:space="preserve"> </w:t>
                    </w:r>
                    <w:hyperlink r:id="rId2" w:tgtFrame="_new" w:history="1">
                      <w:r w:rsidRPr="000859B0">
                        <w:rPr>
                          <w:color w:val="0000FF"/>
                          <w:u w:val="single"/>
                        </w:rPr>
                        <w:t>www.edih-construction.bg</w:t>
                      </w:r>
                    </w:hyperlink>
                    <w:r w:rsidRPr="000859B0">
                      <w:br/>
                    </w:r>
                    <w:proofErr w:type="spellStart"/>
                    <w:r w:rsidRPr="000859B0">
                      <w:t>Company</w:t>
                    </w:r>
                    <w:proofErr w:type="spellEnd"/>
                    <w:r w:rsidRPr="000859B0">
                      <w:t xml:space="preserve"> </w:t>
                    </w:r>
                    <w:proofErr w:type="spellStart"/>
                    <w:r w:rsidRPr="000859B0">
                      <w:t>Registration</w:t>
                    </w:r>
                    <w:proofErr w:type="spellEnd"/>
                    <w:r w:rsidRPr="000859B0">
                      <w:t xml:space="preserve"> </w:t>
                    </w:r>
                    <w:proofErr w:type="spellStart"/>
                    <w:r w:rsidRPr="000859B0">
                      <w:t>Number</w:t>
                    </w:r>
                    <w:proofErr w:type="spellEnd"/>
                    <w:r>
                      <w:rPr>
                        <w:lang w:val="en-US"/>
                      </w:rPr>
                      <w:t>:</w:t>
                    </w:r>
                    <w:r w:rsidRPr="000859B0">
                      <w:t xml:space="preserve"> 206538214</w:t>
                    </w:r>
                  </w:p>
                </w:txbxContent>
              </v:textbox>
            </v:shape>
          </w:pict>
        </mc:Fallback>
      </mc:AlternateContent>
    </w:r>
    <w:r w:rsidR="0064237C">
      <w:rPr>
        <w:rFonts w:ascii="Open Sans" w:hAnsi="Open Sans" w:cs="Open Sans"/>
        <w:noProof/>
        <w:color w:val="695D46"/>
        <w:bdr w:val="none" w:sz="0" w:space="0" w:color="auto" w:frame="1"/>
        <w:lang w:eastAsia="bg-BG"/>
      </w:rPr>
      <w:drawing>
        <wp:inline distT="0" distB="0" distL="0" distR="0" wp14:anchorId="45A45087" wp14:editId="6FB3AA8A">
          <wp:extent cx="2257425" cy="733425"/>
          <wp:effectExtent l="0" t="0" r="9525" b="9525"/>
          <wp:docPr id="12" name="Picture 12" descr="A blue flag with yellow stars and a blue line&#10;&#10;Description automatically generated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2" descr="A blue flag with yellow stars and a blue line&#10;&#10;Description automatically generated"/>
                  <pic:cNvPicPr>
                    <a:picLocks noChangeAspect="1" noChangeArrowheads="1"/>
                  </pic:cNvPicPr>
                </pic:nvPicPr>
                <pic:blipFill>
                  <a:blip r:embed="rId3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2257425" cy="73342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01E3CCF"/>
    <w:multiLevelType w:val="multilevel"/>
    <w:tmpl w:val="13703762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792" w:hanging="432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224" w:hanging="504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1" w15:restartNumberingAfterBreak="0">
    <w:nsid w:val="05D3270A"/>
    <w:multiLevelType w:val="singleLevel"/>
    <w:tmpl w:val="2ACC620A"/>
    <w:lvl w:ilvl="0">
      <w:start w:val="1"/>
      <w:numFmt w:val="decimal"/>
      <w:lvlText w:val="%1."/>
      <w:lvlJc w:val="left"/>
      <w:pPr>
        <w:tabs>
          <w:tab w:val="num" w:pos="530"/>
        </w:tabs>
        <w:ind w:left="0" w:firstLine="170"/>
      </w:pPr>
      <w:rPr>
        <w:rFonts w:hint="default"/>
      </w:rPr>
    </w:lvl>
  </w:abstractNum>
  <w:abstractNum w:abstractNumId="2" w15:restartNumberingAfterBreak="0">
    <w:nsid w:val="1B9F67A3"/>
    <w:multiLevelType w:val="multilevel"/>
    <w:tmpl w:val="0409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3" w15:restartNumberingAfterBreak="0">
    <w:nsid w:val="1E3A5F12"/>
    <w:multiLevelType w:val="singleLevel"/>
    <w:tmpl w:val="CBFE5328"/>
    <w:lvl w:ilvl="0">
      <w:start w:val="1"/>
      <w:numFmt w:val="upperRoman"/>
      <w:lvlText w:val="%1."/>
      <w:lvlJc w:val="left"/>
      <w:pPr>
        <w:tabs>
          <w:tab w:val="num" w:pos="720"/>
        </w:tabs>
        <w:ind w:left="720" w:hanging="720"/>
      </w:pPr>
      <w:rPr>
        <w:b/>
      </w:rPr>
    </w:lvl>
  </w:abstractNum>
  <w:abstractNum w:abstractNumId="4" w15:restartNumberingAfterBreak="0">
    <w:nsid w:val="4B1C25D3"/>
    <w:multiLevelType w:val="multilevel"/>
    <w:tmpl w:val="83A01170"/>
    <w:lvl w:ilvl="0">
      <w:start w:val="1"/>
      <w:numFmt w:val="decimal"/>
      <w:lvlText w:val="%1."/>
      <w:lvlJc w:val="left"/>
      <w:pPr>
        <w:ind w:left="360" w:hanging="360"/>
      </w:pPr>
      <w:rPr>
        <w:b w:val="0"/>
      </w:rPr>
    </w:lvl>
    <w:lvl w:ilvl="1">
      <w:start w:val="1"/>
      <w:numFmt w:val="decimal"/>
      <w:lvlText w:val="%1.%2."/>
      <w:lvlJc w:val="left"/>
      <w:pPr>
        <w:ind w:left="792" w:hanging="432"/>
      </w:pPr>
      <w:rPr>
        <w:b w:val="0"/>
      </w:r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5" w15:restartNumberingAfterBreak="0">
    <w:nsid w:val="5118467C"/>
    <w:multiLevelType w:val="hybridMultilevel"/>
    <w:tmpl w:val="DDC8FB32"/>
    <w:lvl w:ilvl="0" w:tplc="0402000F">
      <w:start w:val="1"/>
      <w:numFmt w:val="decimal"/>
      <w:lvlText w:val="%1."/>
      <w:lvlJc w:val="left"/>
      <w:pPr>
        <w:ind w:left="360" w:hanging="360"/>
      </w:pPr>
    </w:lvl>
    <w:lvl w:ilvl="1" w:tplc="04020019" w:tentative="1">
      <w:start w:val="1"/>
      <w:numFmt w:val="lowerLetter"/>
      <w:lvlText w:val="%2."/>
      <w:lvlJc w:val="left"/>
      <w:pPr>
        <w:ind w:left="1080" w:hanging="360"/>
      </w:pPr>
    </w:lvl>
    <w:lvl w:ilvl="2" w:tplc="0402001B" w:tentative="1">
      <w:start w:val="1"/>
      <w:numFmt w:val="lowerRoman"/>
      <w:lvlText w:val="%3."/>
      <w:lvlJc w:val="right"/>
      <w:pPr>
        <w:ind w:left="1800" w:hanging="180"/>
      </w:pPr>
    </w:lvl>
    <w:lvl w:ilvl="3" w:tplc="0402000F" w:tentative="1">
      <w:start w:val="1"/>
      <w:numFmt w:val="decimal"/>
      <w:lvlText w:val="%4."/>
      <w:lvlJc w:val="left"/>
      <w:pPr>
        <w:ind w:left="2520" w:hanging="360"/>
      </w:pPr>
    </w:lvl>
    <w:lvl w:ilvl="4" w:tplc="04020019" w:tentative="1">
      <w:start w:val="1"/>
      <w:numFmt w:val="lowerLetter"/>
      <w:lvlText w:val="%5."/>
      <w:lvlJc w:val="left"/>
      <w:pPr>
        <w:ind w:left="3240" w:hanging="360"/>
      </w:pPr>
    </w:lvl>
    <w:lvl w:ilvl="5" w:tplc="0402001B" w:tentative="1">
      <w:start w:val="1"/>
      <w:numFmt w:val="lowerRoman"/>
      <w:lvlText w:val="%6."/>
      <w:lvlJc w:val="right"/>
      <w:pPr>
        <w:ind w:left="3960" w:hanging="180"/>
      </w:pPr>
    </w:lvl>
    <w:lvl w:ilvl="6" w:tplc="0402000F" w:tentative="1">
      <w:start w:val="1"/>
      <w:numFmt w:val="decimal"/>
      <w:lvlText w:val="%7."/>
      <w:lvlJc w:val="left"/>
      <w:pPr>
        <w:ind w:left="4680" w:hanging="360"/>
      </w:pPr>
    </w:lvl>
    <w:lvl w:ilvl="7" w:tplc="04020019" w:tentative="1">
      <w:start w:val="1"/>
      <w:numFmt w:val="lowerLetter"/>
      <w:lvlText w:val="%8."/>
      <w:lvlJc w:val="left"/>
      <w:pPr>
        <w:ind w:left="5400" w:hanging="360"/>
      </w:pPr>
    </w:lvl>
    <w:lvl w:ilvl="8" w:tplc="0402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6" w15:restartNumberingAfterBreak="0">
    <w:nsid w:val="65ED0534"/>
    <w:multiLevelType w:val="multilevel"/>
    <w:tmpl w:val="08B4476E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792" w:hanging="432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224" w:hanging="504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7" w15:restartNumberingAfterBreak="0">
    <w:nsid w:val="71B9065F"/>
    <w:multiLevelType w:val="hybridMultilevel"/>
    <w:tmpl w:val="0ED20732"/>
    <w:lvl w:ilvl="0" w:tplc="0402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20019" w:tentative="1">
      <w:start w:val="1"/>
      <w:numFmt w:val="lowerLetter"/>
      <w:lvlText w:val="%2."/>
      <w:lvlJc w:val="left"/>
      <w:pPr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71C90C22"/>
    <w:multiLevelType w:val="singleLevel"/>
    <w:tmpl w:val="0C09000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 w15:restartNumberingAfterBreak="0">
    <w:nsid w:val="7E294570"/>
    <w:multiLevelType w:val="singleLevel"/>
    <w:tmpl w:val="8B2EDCE0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num w:numId="1" w16cid:durableId="776101702">
    <w:abstractNumId w:val="7"/>
  </w:num>
  <w:num w:numId="2" w16cid:durableId="2137916986">
    <w:abstractNumId w:val="4"/>
  </w:num>
  <w:num w:numId="3" w16cid:durableId="1287931733">
    <w:abstractNumId w:val="5"/>
  </w:num>
  <w:num w:numId="4" w16cid:durableId="52240931">
    <w:abstractNumId w:val="2"/>
  </w:num>
  <w:num w:numId="5" w16cid:durableId="1825975112">
    <w:abstractNumId w:val="0"/>
  </w:num>
  <w:num w:numId="6" w16cid:durableId="613824240">
    <w:abstractNumId w:val="6"/>
  </w:num>
  <w:num w:numId="7" w16cid:durableId="1037581923">
    <w:abstractNumId w:val="1"/>
  </w:num>
  <w:num w:numId="8" w16cid:durableId="351538817">
    <w:abstractNumId w:val="3"/>
  </w:num>
  <w:num w:numId="9" w16cid:durableId="147600075">
    <w:abstractNumId w:val="9"/>
  </w:num>
  <w:num w:numId="10" w16cid:durableId="1680547584">
    <w:abstractNumId w:val="8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2"/>
  <w:displayBackgroundShape/>
  <w:proofState w:spelling="clean" w:grammar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A740F2"/>
    <w:rsid w:val="00016288"/>
    <w:rsid w:val="000369D6"/>
    <w:rsid w:val="000859B0"/>
    <w:rsid w:val="000C3CB4"/>
    <w:rsid w:val="000C6BB7"/>
    <w:rsid w:val="0014061E"/>
    <w:rsid w:val="001727DD"/>
    <w:rsid w:val="00192B3C"/>
    <w:rsid w:val="001C14A7"/>
    <w:rsid w:val="001F58F3"/>
    <w:rsid w:val="002315D4"/>
    <w:rsid w:val="0024574F"/>
    <w:rsid w:val="002A2011"/>
    <w:rsid w:val="002C42A2"/>
    <w:rsid w:val="002E0267"/>
    <w:rsid w:val="002F56C5"/>
    <w:rsid w:val="003166BB"/>
    <w:rsid w:val="00326ECF"/>
    <w:rsid w:val="00337095"/>
    <w:rsid w:val="003410BF"/>
    <w:rsid w:val="00354E2F"/>
    <w:rsid w:val="00357DE2"/>
    <w:rsid w:val="00362059"/>
    <w:rsid w:val="00364346"/>
    <w:rsid w:val="00390432"/>
    <w:rsid w:val="00407EB4"/>
    <w:rsid w:val="0046273B"/>
    <w:rsid w:val="00481F9B"/>
    <w:rsid w:val="004E5559"/>
    <w:rsid w:val="004F2139"/>
    <w:rsid w:val="00500132"/>
    <w:rsid w:val="00530329"/>
    <w:rsid w:val="00577C13"/>
    <w:rsid w:val="005D6695"/>
    <w:rsid w:val="005F30B3"/>
    <w:rsid w:val="0064237C"/>
    <w:rsid w:val="00643CF3"/>
    <w:rsid w:val="006479BF"/>
    <w:rsid w:val="006675C8"/>
    <w:rsid w:val="00667809"/>
    <w:rsid w:val="00674BA8"/>
    <w:rsid w:val="00690748"/>
    <w:rsid w:val="006C5AFF"/>
    <w:rsid w:val="006E0E64"/>
    <w:rsid w:val="00703E6B"/>
    <w:rsid w:val="00754859"/>
    <w:rsid w:val="007679A8"/>
    <w:rsid w:val="007C43D9"/>
    <w:rsid w:val="00830123"/>
    <w:rsid w:val="00832AE1"/>
    <w:rsid w:val="00880382"/>
    <w:rsid w:val="00887FD8"/>
    <w:rsid w:val="008A32DA"/>
    <w:rsid w:val="008C2C3C"/>
    <w:rsid w:val="008C52F7"/>
    <w:rsid w:val="008C5AD1"/>
    <w:rsid w:val="008C63D5"/>
    <w:rsid w:val="008E78F7"/>
    <w:rsid w:val="00900232"/>
    <w:rsid w:val="00901BCB"/>
    <w:rsid w:val="00964686"/>
    <w:rsid w:val="0099141C"/>
    <w:rsid w:val="00A11D48"/>
    <w:rsid w:val="00A3396F"/>
    <w:rsid w:val="00A47FA9"/>
    <w:rsid w:val="00A740F2"/>
    <w:rsid w:val="00A80598"/>
    <w:rsid w:val="00AC0EE0"/>
    <w:rsid w:val="00AD4CFC"/>
    <w:rsid w:val="00AE3DB8"/>
    <w:rsid w:val="00AF6B2B"/>
    <w:rsid w:val="00B113A6"/>
    <w:rsid w:val="00B32499"/>
    <w:rsid w:val="00B666B2"/>
    <w:rsid w:val="00B70F7C"/>
    <w:rsid w:val="00B82F9F"/>
    <w:rsid w:val="00B917D6"/>
    <w:rsid w:val="00B97814"/>
    <w:rsid w:val="00BD3DC7"/>
    <w:rsid w:val="00BD7714"/>
    <w:rsid w:val="00BF1C5C"/>
    <w:rsid w:val="00C23264"/>
    <w:rsid w:val="00C240D0"/>
    <w:rsid w:val="00C3280D"/>
    <w:rsid w:val="00C5165C"/>
    <w:rsid w:val="00C53672"/>
    <w:rsid w:val="00C72400"/>
    <w:rsid w:val="00CD590E"/>
    <w:rsid w:val="00CE4ED8"/>
    <w:rsid w:val="00CF1450"/>
    <w:rsid w:val="00D41314"/>
    <w:rsid w:val="00D90445"/>
    <w:rsid w:val="00D928DC"/>
    <w:rsid w:val="00D94927"/>
    <w:rsid w:val="00DC1C94"/>
    <w:rsid w:val="00E10F6B"/>
    <w:rsid w:val="00E110CA"/>
    <w:rsid w:val="00E164C7"/>
    <w:rsid w:val="00E34458"/>
    <w:rsid w:val="00E62320"/>
    <w:rsid w:val="00E62FCC"/>
    <w:rsid w:val="00E643EE"/>
    <w:rsid w:val="00EB5998"/>
    <w:rsid w:val="00F518D2"/>
    <w:rsid w:val="00F54158"/>
    <w:rsid w:val="00F70FB7"/>
    <w:rsid w:val="00F80A67"/>
    <w:rsid w:val="00FA1DE4"/>
    <w:rsid w:val="00FB39C9"/>
    <w:rsid w:val="00FB3A31"/>
    <w:rsid w:val="00FB46A6"/>
    <w:rsid w:val="00FC2708"/>
    <w:rsid w:val="00FD38D4"/>
    <w:rsid w:val="00FD65A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bg-BG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500EAB40"/>
  <w15:chartTrackingRefBased/>
  <w15:docId w15:val="{3FF7CAFD-DC19-4F2F-BAD9-F1BFBB43929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bg-BG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o">
    <w:name w:val="Normal"/>
    <w:qFormat/>
    <w:rsid w:val="00B113A6"/>
  </w:style>
  <w:style w:type="paragraph" w:styleId="Naslov1">
    <w:name w:val="heading 1"/>
    <w:basedOn w:val="Normalno"/>
    <w:next w:val="Normalno"/>
    <w:link w:val="Naslov1Znak"/>
    <w:uiPriority w:val="9"/>
    <w:qFormat/>
    <w:rsid w:val="00FB39C9"/>
    <w:pPr>
      <w:keepNext/>
      <w:keepLines/>
      <w:spacing w:before="240" w:after="0"/>
      <w:outlineLvl w:val="0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default="1" w:styleId="Zadanifontparagrafa">
    <w:name w:val="Default Paragraph Font"/>
    <w:uiPriority w:val="1"/>
    <w:semiHidden/>
    <w:unhideWhenUsed/>
  </w:style>
  <w:style w:type="table" w:default="1" w:styleId="Normalnatabel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piska">
    <w:name w:val="No List"/>
    <w:uiPriority w:val="99"/>
    <w:semiHidden/>
    <w:unhideWhenUsed/>
  </w:style>
  <w:style w:type="paragraph" w:styleId="Zaglavlje">
    <w:name w:val="header"/>
    <w:basedOn w:val="Normalno"/>
    <w:link w:val="ZaglavljeZnak"/>
    <w:uiPriority w:val="99"/>
    <w:unhideWhenUsed/>
    <w:rsid w:val="00B113A6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ZaglavljeZnak">
    <w:name w:val="Zaglavlje Znak"/>
    <w:basedOn w:val="Zadanifontparagrafa"/>
    <w:link w:val="Zaglavlje"/>
    <w:uiPriority w:val="99"/>
    <w:rsid w:val="00B113A6"/>
  </w:style>
  <w:style w:type="paragraph" w:styleId="Podnoje">
    <w:name w:val="footer"/>
    <w:basedOn w:val="Normalno"/>
    <w:link w:val="PodnojeZnak"/>
    <w:uiPriority w:val="99"/>
    <w:unhideWhenUsed/>
    <w:rsid w:val="00B113A6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PodnojeZnak">
    <w:name w:val="Podnožje Znak"/>
    <w:basedOn w:val="Zadanifontparagrafa"/>
    <w:link w:val="Podnoje"/>
    <w:uiPriority w:val="99"/>
    <w:rsid w:val="00B113A6"/>
  </w:style>
  <w:style w:type="paragraph" w:styleId="Paragrafspiska">
    <w:name w:val="List Paragraph"/>
    <w:basedOn w:val="Normalno"/>
    <w:uiPriority w:val="34"/>
    <w:qFormat/>
    <w:rsid w:val="00B113A6"/>
    <w:pPr>
      <w:ind w:left="720"/>
      <w:contextualSpacing/>
    </w:pPr>
  </w:style>
  <w:style w:type="character" w:styleId="Hiperveza">
    <w:name w:val="Hyperlink"/>
    <w:basedOn w:val="Zadanifontparagrafa"/>
    <w:uiPriority w:val="99"/>
    <w:unhideWhenUsed/>
    <w:rsid w:val="00964686"/>
    <w:rPr>
      <w:color w:val="0563C1" w:themeColor="hyperlink"/>
      <w:u w:val="single"/>
    </w:rPr>
  </w:style>
  <w:style w:type="character" w:customStyle="1" w:styleId="UnresolvedMention1">
    <w:name w:val="Unresolved Mention1"/>
    <w:basedOn w:val="Zadanifontparagrafa"/>
    <w:uiPriority w:val="99"/>
    <w:semiHidden/>
    <w:unhideWhenUsed/>
    <w:rsid w:val="00964686"/>
    <w:rPr>
      <w:color w:val="605E5C"/>
      <w:shd w:val="clear" w:color="auto" w:fill="E1DFDD"/>
    </w:rPr>
  </w:style>
  <w:style w:type="paragraph" w:styleId="Tekstkomentara">
    <w:name w:val="annotation text"/>
    <w:basedOn w:val="Normalno"/>
    <w:link w:val="TekstkomentaraZnak"/>
    <w:uiPriority w:val="99"/>
    <w:semiHidden/>
    <w:unhideWhenUsed/>
    <w:rsid w:val="00754859"/>
    <w:pPr>
      <w:spacing w:line="240" w:lineRule="auto"/>
    </w:pPr>
    <w:rPr>
      <w:sz w:val="20"/>
      <w:szCs w:val="20"/>
    </w:rPr>
  </w:style>
  <w:style w:type="character" w:customStyle="1" w:styleId="TekstkomentaraZnak">
    <w:name w:val="Tekst komentara Znak"/>
    <w:basedOn w:val="Zadanifontparagrafa"/>
    <w:link w:val="Tekstkomentara"/>
    <w:uiPriority w:val="99"/>
    <w:semiHidden/>
    <w:rsid w:val="00754859"/>
    <w:rPr>
      <w:sz w:val="20"/>
      <w:szCs w:val="20"/>
    </w:rPr>
  </w:style>
  <w:style w:type="character" w:styleId="Referencakomentara">
    <w:name w:val="annotation reference"/>
    <w:uiPriority w:val="99"/>
    <w:semiHidden/>
    <w:unhideWhenUsed/>
    <w:rsid w:val="00754859"/>
    <w:rPr>
      <w:sz w:val="16"/>
      <w:szCs w:val="16"/>
    </w:rPr>
  </w:style>
  <w:style w:type="character" w:customStyle="1" w:styleId="Naslov1Znak">
    <w:name w:val="Naslov 1 Znak"/>
    <w:basedOn w:val="Zadanifontparagrafa"/>
    <w:link w:val="Naslov1"/>
    <w:uiPriority w:val="9"/>
    <w:rsid w:val="00FB39C9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Subjektkomentara">
    <w:name w:val="annotation subject"/>
    <w:basedOn w:val="Tekstkomentara"/>
    <w:next w:val="Tekstkomentara"/>
    <w:link w:val="SubjektkomentaraZnak"/>
    <w:uiPriority w:val="99"/>
    <w:semiHidden/>
    <w:unhideWhenUsed/>
    <w:rsid w:val="002A2011"/>
    <w:rPr>
      <w:b/>
      <w:bCs/>
    </w:rPr>
  </w:style>
  <w:style w:type="character" w:customStyle="1" w:styleId="SubjektkomentaraZnak">
    <w:name w:val="Subjekt komentara Znak"/>
    <w:basedOn w:val="TekstkomentaraZnak"/>
    <w:link w:val="Subjektkomentara"/>
    <w:uiPriority w:val="99"/>
    <w:semiHidden/>
    <w:rsid w:val="002A2011"/>
    <w:rPr>
      <w:b/>
      <w:bCs/>
      <w:sz w:val="20"/>
      <w:szCs w:val="20"/>
    </w:rPr>
  </w:style>
  <w:style w:type="paragraph" w:styleId="Tekstubalonu">
    <w:name w:val="Balloon Text"/>
    <w:basedOn w:val="Normalno"/>
    <w:link w:val="TekstubalonuZnak"/>
    <w:uiPriority w:val="99"/>
    <w:semiHidden/>
    <w:unhideWhenUsed/>
    <w:rsid w:val="002A2011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kstubalonuZnak">
    <w:name w:val="Tekst u balonu Znak"/>
    <w:basedOn w:val="Zadanifontparagrafa"/>
    <w:link w:val="Tekstubalonu"/>
    <w:uiPriority w:val="99"/>
    <w:semiHidden/>
    <w:rsid w:val="002A2011"/>
    <w:rPr>
      <w:rFonts w:ascii="Segoe UI" w:hAnsi="Segoe UI" w:cs="Segoe UI"/>
      <w:sz w:val="18"/>
      <w:szCs w:val="18"/>
    </w:rPr>
  </w:style>
  <w:style w:type="paragraph" w:styleId="Ponovnipregled">
    <w:name w:val="Revision"/>
    <w:hidden/>
    <w:uiPriority w:val="99"/>
    <w:semiHidden/>
    <w:rsid w:val="007C43D9"/>
    <w:pPr>
      <w:spacing w:after="0" w:line="240" w:lineRule="auto"/>
    </w:pPr>
  </w:style>
  <w:style w:type="table" w:styleId="Koordinatnamreatabele">
    <w:name w:val="Table Grid"/>
    <w:basedOn w:val="Normalnatabela"/>
    <w:uiPriority w:val="39"/>
    <w:rsid w:val="008C5AD1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Tabelareetke2-isticanje3">
    <w:name w:val="Grid Table 2 Accent 3"/>
    <w:basedOn w:val="Normalnatabela"/>
    <w:uiPriority w:val="47"/>
    <w:rsid w:val="008C5AD1"/>
    <w:pPr>
      <w:spacing w:after="0" w:line="240" w:lineRule="auto"/>
    </w:pPr>
    <w:tblPr>
      <w:tblStyleRowBandSize w:val="1"/>
      <w:tblStyleColBandSize w:val="1"/>
      <w:tblBorders>
        <w:top w:val="single" w:sz="2" w:space="0" w:color="C9C9C9" w:themeColor="accent3" w:themeTint="99"/>
        <w:bottom w:val="single" w:sz="2" w:space="0" w:color="C9C9C9" w:themeColor="accent3" w:themeTint="99"/>
        <w:insideH w:val="single" w:sz="2" w:space="0" w:color="C9C9C9" w:themeColor="accent3" w:themeTint="99"/>
        <w:insideV w:val="single" w:sz="2" w:space="0" w:color="C9C9C9" w:themeColor="accent3" w:themeTint="99"/>
      </w:tblBorders>
    </w:tblPr>
    <w:tblStylePr w:type="firstRow">
      <w:rPr>
        <w:b/>
        <w:bCs/>
      </w:rPr>
      <w:tblPr/>
      <w:tcPr>
        <w:tcBorders>
          <w:top w:val="nil"/>
          <w:bottom w:val="single" w:sz="12" w:space="0" w:color="C9C9C9" w:themeColor="accent3" w:themeTint="99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top w:val="double" w:sz="2" w:space="0" w:color="C9C9C9" w:themeColor="accent3" w:themeTint="99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DEDED" w:themeFill="accent3" w:themeFillTint="33"/>
      </w:tcPr>
    </w:tblStylePr>
    <w:tblStylePr w:type="band1Horz">
      <w:tblPr/>
      <w:tcPr>
        <w:shd w:val="clear" w:color="auto" w:fill="EDEDED" w:themeFill="accent3" w:themeFillTint="33"/>
      </w:tcPr>
    </w:tblStylePr>
  </w:style>
  <w:style w:type="character" w:styleId="Nerijeenopominjanje">
    <w:name w:val="Unresolved Mention"/>
    <w:basedOn w:val="Zadanifontparagrafa"/>
    <w:uiPriority w:val="99"/>
    <w:semiHidden/>
    <w:unhideWhenUsed/>
    <w:rsid w:val="000859B0"/>
    <w:rPr>
      <w:color w:val="605E5C"/>
      <w:shd w:val="clear" w:color="auto" w:fill="E1DFDD"/>
    </w:rPr>
  </w:style>
  <w:style w:type="character" w:styleId="Praenahiperveza">
    <w:name w:val="FollowedHyperlink"/>
    <w:basedOn w:val="Zadanifontparagrafa"/>
    <w:uiPriority w:val="99"/>
    <w:semiHidden/>
    <w:unhideWhenUsed/>
    <w:rsid w:val="00CF1450"/>
    <w:rPr>
      <w:color w:val="954F72" w:themeColor="followed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4096953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41119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93127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41579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31183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29449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ettings" Target="settings.xml"/><Relationship Id="rId7" Type="http://schemas.openxmlformats.org/officeDocument/2006/relationships/hyperlink" Target="https://us02web.zoom.us/meeting/register/Qod4Q5SfSTyhli-b5_O8Ng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_rels/header1.xml.rels><?xml version="1.0" encoding="UTF-8" standalone="yes"?>
<Relationships xmlns="http://schemas.openxmlformats.org/package/2006/relationships"><Relationship Id="rId3" Type="http://schemas.openxmlformats.org/officeDocument/2006/relationships/image" Target="media/image1.png"/><Relationship Id="rId2" Type="http://schemas.openxmlformats.org/officeDocument/2006/relationships/hyperlink" Target="http://www.edih-construction.bg" TargetMode="External"/><Relationship Id="rId1" Type="http://schemas.openxmlformats.org/officeDocument/2006/relationships/hyperlink" Target="http://www.edih-construction.bg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82</Words>
  <Characters>470</Characters>
  <Application>Microsoft Office Word</Application>
  <DocSecurity>0</DocSecurity>
  <Lines>3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551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Made by faruk</cp:lastModifiedBy>
  <cp:revision>2</cp:revision>
  <cp:lastPrinted>2022-11-22T15:52:00Z</cp:lastPrinted>
  <dcterms:created xsi:type="dcterms:W3CDTF">2025-04-03T08:51:00Z</dcterms:created>
  <dcterms:modified xsi:type="dcterms:W3CDTF">2025-04-03T08:51:00Z</dcterms:modified>
</cp:coreProperties>
</file>